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0B" w:rsidRDefault="00FB789C">
      <w:pPr>
        <w:spacing w:line="400" w:lineRule="atLeas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1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大学生网络优秀作品</w:t>
      </w:r>
    </w:p>
    <w:tbl>
      <w:tblPr>
        <w:tblW w:w="5000" w:type="pct"/>
        <w:tblLayout w:type="fixed"/>
        <w:tblLook w:val="04A0"/>
      </w:tblPr>
      <w:tblGrid>
        <w:gridCol w:w="491"/>
        <w:gridCol w:w="508"/>
        <w:gridCol w:w="1912"/>
        <w:gridCol w:w="2107"/>
        <w:gridCol w:w="1624"/>
        <w:gridCol w:w="595"/>
        <w:gridCol w:w="498"/>
        <w:gridCol w:w="787"/>
      </w:tblGrid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参赛类别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作品名称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作者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所在单位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指导教师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奖项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是否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推荐国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赛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微视频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《改革开放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周年颂》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殷婉婷、王银磊、董啸、邓文龙、董政含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蔡杨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微视频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《希望之花》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卢一菲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徐丹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微视频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《我们终将胜利》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张赛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王芳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微视频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《疫情防控、温暖我心》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闫莉莉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徐丹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微视频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《运动、健康、快乐》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汤雅涵、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矣星燃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、张乔宇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尹兴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微视频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《致敬奋战在一线的抗疫工作者》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马嘉琪、房雪、郭娜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李淑菊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微视频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《冬日临至》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王祎博、王一铭、唐绿绿、刘琪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尹兴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微电影</w:t>
            </w:r>
            <w:proofErr w:type="gram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《战火救孤》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侯婷月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曹林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微电影</w:t>
            </w:r>
            <w:proofErr w:type="gram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《共克“石”艰》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张妮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杨服捷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、吴潇潇、陆佳怡、崔校鹏、秦思思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尹兴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微电影</w:t>
            </w:r>
            <w:proofErr w:type="gram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《节约粮食》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赵鑫龙、郭美杉、耿美凤、王祎博、杨珮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、张妮妮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尹兴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微电影</w:t>
            </w:r>
            <w:proofErr w:type="gram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《少年时分》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赵鑫龙、杨力、耿美凤、张蓉蓉、周宇洋、顾玉杰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尹兴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微电影</w:t>
            </w:r>
            <w:proofErr w:type="gram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《改革开放、繁荣富强》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吴睿、李雅菲、常心如等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盖云凤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微电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影</w:t>
            </w:r>
            <w:proofErr w:type="gram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《疫情之下，我们勇敢担当》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石皓铭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乔蕾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动漫作品</w:t>
            </w:r>
            <w:proofErr w:type="gram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《石门民间故事绘本动画》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黄紫涵、李天伟、焦康、李凤云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申泽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动漫作品</w:t>
            </w:r>
            <w:proofErr w:type="gram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《“疫”样生活，同样精彩》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王嘉怡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唐莉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《野性肯尼亚》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刘乐萌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《百味》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张妮妮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尹兴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《秋与光影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赵鑫龙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尹兴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《秋与光影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赵鑫龙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尹兴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《湘西集》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李岳娇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胡增亮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《午后》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李岳娇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胡增亮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《秋与光影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赵鑫龙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尹兴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《考研的窗外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唐欣雅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张晓东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《考研的窗外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唐欣雅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张晓东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《少年已知英雄恩、为赋新画表感激》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王妹婷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郭志龙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《传承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杨思颖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孔祥军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《心怀朝阳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刘博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郭志龙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《心怀朝阳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刘博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郭志龙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《校园风采录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吴博闻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孔祥军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《校园风采录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吴博闻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孔祥军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《校园风采录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吴博闻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孔祥军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《相机下的校园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贡朋涛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耿华伟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《相机下的校园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贡朋涛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耿华伟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《时代风貌之雄安新区·安新站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肖彤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孙韦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《时代风貌之雄安新区·安新站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肖彤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孙韦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《绘制文化墙、助力乡村振兴》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权佳帅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唐莉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《回味过去、展望未来》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范鑫洋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孔祥军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《古城风采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李思援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孔祥军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《古城风采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李思援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孔祥军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《创意摄影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张颂飞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郭志龙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《创意摄影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张颂飞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郭志龙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《创意摄影》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杨佳秀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孙韦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《传承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杨思颖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孔祥军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《传承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杨思颖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孔祥军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摄影作品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《城市气息》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马赛飞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河北经贸大学经济管理学院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孔祥军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网络文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章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《从疫情看中国》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张天平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张宁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网络文章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《网络之风有待审视》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刘曦蔓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网络文章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《从网络世界的“生存”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到“生活”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邓宇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网络文章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公里的路》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李舒凡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胡增亮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网络文章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《一本账簿》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吴娜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胡增亮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网络文章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《偶像青年说》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李岳娇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胡增亮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校园歌曲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《夜空中最亮的星》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薛思月、付雅坤、宋超成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师为真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校园歌曲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《你的答案》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耿朝阳、杨晨、李欣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晗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吕文怡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校园歌曲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《一路有你》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唱唱、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元帆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潘秀昀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校园歌曲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《寄华年》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元帆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卢璐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校园歌曲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《忆相逢》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李凌慧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王庆利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校园歌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《序章》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郭晓飞、刘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、陈奕睿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孙秋媚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校园歌曲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H.B.J.M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李明轩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罗媛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校园歌曲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《保重》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杜建波、李云慧、马士鈺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池晶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校园歌曲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《心念》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杜志华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武彤彤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27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校园歌曲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《闺怨》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元帆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卢璐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</w:tbl>
    <w:p w:rsidR="007F7F0B" w:rsidRDefault="007F7F0B">
      <w:pPr>
        <w:spacing w:line="400" w:lineRule="atLeast"/>
        <w:ind w:firstLineChars="200" w:firstLine="640"/>
        <w:jc w:val="center"/>
        <w:rPr>
          <w:sz w:val="32"/>
          <w:szCs w:val="32"/>
        </w:rPr>
      </w:pPr>
    </w:p>
    <w:p w:rsidR="007F7F0B" w:rsidRDefault="00FB789C">
      <w:pPr>
        <w:spacing w:line="400" w:lineRule="atLeas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 </w:t>
      </w:r>
      <w:r>
        <w:rPr>
          <w:rFonts w:ascii="仿宋_GB2312" w:eastAsia="仿宋_GB2312" w:hAnsi="仿宋_GB2312" w:cs="仿宋_GB2312" w:hint="eastAsia"/>
          <w:sz w:val="32"/>
          <w:szCs w:val="32"/>
        </w:rPr>
        <w:t>高校网络教育优秀作品</w:t>
      </w:r>
    </w:p>
    <w:tbl>
      <w:tblPr>
        <w:tblW w:w="5000" w:type="pct"/>
        <w:tblLayout w:type="fixed"/>
        <w:tblLook w:val="04A0"/>
      </w:tblPr>
      <w:tblGrid>
        <w:gridCol w:w="510"/>
        <w:gridCol w:w="1249"/>
        <w:gridCol w:w="2207"/>
        <w:gridCol w:w="1101"/>
        <w:gridCol w:w="1539"/>
        <w:gridCol w:w="924"/>
        <w:gridCol w:w="992"/>
      </w:tblGrid>
      <w:tr w:rsidR="007F7F0B">
        <w:trPr>
          <w:trHeight w:val="27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类别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作品名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学校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作者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奖项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是否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推荐国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赛</w:t>
            </w:r>
          </w:p>
        </w:tc>
      </w:tr>
      <w:tr w:rsidR="007F7F0B">
        <w:trPr>
          <w:trHeight w:val="54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优秀工作案例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《河北经贸大学：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构建“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两微一抖”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新阵地，打造“融媒育人”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新模式》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段盛杰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、尹兴等</w:t>
            </w:r>
            <w:bookmarkStart w:id="0" w:name="_GoBack"/>
            <w:bookmarkEnd w:id="0"/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54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优秀工作案例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《高校思想政治工作线上平台体系构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建一一思政前沿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法学线上六分钟》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宋立赓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54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优秀新媒体作品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《大手拉小手，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携手共防疫》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蔡杨、李燕、李泽洋、闫凯清、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卢海宁、牛心怡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7F7F0B">
        <w:trPr>
          <w:trHeight w:val="54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优秀新媒体作品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《河北经贸大学四史教育主题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音乐党课再次唱响》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胡增亮、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王晓静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FB78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F0B" w:rsidRDefault="007F7F0B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</w:tbl>
    <w:p w:rsidR="007F7F0B" w:rsidRDefault="007F7F0B">
      <w:pPr>
        <w:spacing w:line="400" w:lineRule="atLeas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F7F0B" w:rsidRDefault="007F7F0B"/>
    <w:sectPr w:rsidR="007F7F0B" w:rsidSect="007F7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89C" w:rsidRDefault="00FB789C" w:rsidP="00417E8B">
      <w:r>
        <w:separator/>
      </w:r>
    </w:p>
  </w:endnote>
  <w:endnote w:type="continuationSeparator" w:id="0">
    <w:p w:rsidR="00FB789C" w:rsidRDefault="00FB789C" w:rsidP="00417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89C" w:rsidRDefault="00FB789C" w:rsidP="00417E8B">
      <w:r>
        <w:separator/>
      </w:r>
    </w:p>
  </w:footnote>
  <w:footnote w:type="continuationSeparator" w:id="0">
    <w:p w:rsidR="00FB789C" w:rsidRDefault="00FB789C" w:rsidP="00417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37AEC"/>
    <w:rsid w:val="00062DC3"/>
    <w:rsid w:val="00417E8B"/>
    <w:rsid w:val="00572AB8"/>
    <w:rsid w:val="007F7F0B"/>
    <w:rsid w:val="00837AEC"/>
    <w:rsid w:val="00FB789C"/>
    <w:rsid w:val="04AE15FA"/>
    <w:rsid w:val="0F105A3D"/>
    <w:rsid w:val="144171A7"/>
    <w:rsid w:val="1FBF4AD0"/>
    <w:rsid w:val="21065785"/>
    <w:rsid w:val="33D57D67"/>
    <w:rsid w:val="353C1D7E"/>
    <w:rsid w:val="38874EC2"/>
    <w:rsid w:val="3B7B31CC"/>
    <w:rsid w:val="3C4B687F"/>
    <w:rsid w:val="44071BF5"/>
    <w:rsid w:val="4D5014A2"/>
    <w:rsid w:val="5D5B5D97"/>
    <w:rsid w:val="60DB4C05"/>
    <w:rsid w:val="67B41E54"/>
    <w:rsid w:val="6A853D24"/>
    <w:rsid w:val="735F5EC8"/>
    <w:rsid w:val="770F0FF7"/>
    <w:rsid w:val="7927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F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F7F0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F7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F7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F7F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F7F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435</Words>
  <Characters>2486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HP</cp:lastModifiedBy>
  <cp:revision>3</cp:revision>
  <dcterms:created xsi:type="dcterms:W3CDTF">2021-06-02T10:15:00Z</dcterms:created>
  <dcterms:modified xsi:type="dcterms:W3CDTF">2021-06-07T02:18:00Z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8532572AF80D4EA5BA640E7A6EFC8503</vt:lpwstr>
  </property>
</Properties>
</file>